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黑体" w:eastAsia="黑体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附件2：</w:t>
      </w:r>
    </w:p>
    <w:p>
      <w:pPr>
        <w:pStyle w:val="6"/>
        <w:spacing w:before="0" w:after="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Tahoma" w:eastAsia="方正小标宋简体" w:cstheme="minorBidi"/>
          <w:b/>
          <w:bCs/>
          <w:kern w:val="0"/>
          <w:sz w:val="36"/>
          <w:szCs w:val="22"/>
          <w:lang w:val="en-US" w:eastAsia="zh-CN" w:bidi="ar-SA"/>
        </w:rPr>
        <w:t>宝鸡市蟠龙新区管委会下属国有公司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报考岗位名称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微软雅黑" w:eastAsia="仿宋_GB2312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2343B"/>
    <w:rsid w:val="0B12658F"/>
    <w:rsid w:val="0C1E1CB6"/>
    <w:rsid w:val="12585965"/>
    <w:rsid w:val="12734F26"/>
    <w:rsid w:val="13F87E9A"/>
    <w:rsid w:val="186B597D"/>
    <w:rsid w:val="1C771C8A"/>
    <w:rsid w:val="234067E8"/>
    <w:rsid w:val="25364C74"/>
    <w:rsid w:val="2AC30EBD"/>
    <w:rsid w:val="2B2B0147"/>
    <w:rsid w:val="33FD6D69"/>
    <w:rsid w:val="341515B5"/>
    <w:rsid w:val="34322D9A"/>
    <w:rsid w:val="375C06A1"/>
    <w:rsid w:val="3A5408C9"/>
    <w:rsid w:val="45DE6348"/>
    <w:rsid w:val="47B12C02"/>
    <w:rsid w:val="4BC36F92"/>
    <w:rsid w:val="4CFB770C"/>
    <w:rsid w:val="514B4A88"/>
    <w:rsid w:val="517949C9"/>
    <w:rsid w:val="52E0342A"/>
    <w:rsid w:val="56C32258"/>
    <w:rsid w:val="5D7731DC"/>
    <w:rsid w:val="61ED67A7"/>
    <w:rsid w:val="64366CAD"/>
    <w:rsid w:val="759F46E6"/>
    <w:rsid w:val="75CC2B9D"/>
    <w:rsid w:val="78EB2BF8"/>
    <w:rsid w:val="79554CB9"/>
    <w:rsid w:val="7C1E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9">
    <w:name w:val="page number"/>
    <w:basedOn w:val="8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2020-01-30T05:18:00Z</dcterms:created>
  <dc:creator>Administrator</dc:creator>
  <cp:lastModifiedBy>谢尧</cp:lastModifiedBy>
  <cp:lastPrinted>2020-04-24T09:58:00Z</cp:lastPrinted>
  <dcterms:modified xsi:type="dcterms:W3CDTF">2020-04-24T12:09:44Z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